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AAUP Policy Documents &amp; Reports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Published By: American Association of University Professors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Academic Advising: A Comprehensive Handbook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Virginia N. Gordon, Wesley R. </w:t>
      </w:r>
      <w:proofErr w:type="spellStart"/>
      <w:r w:rsidRPr="00CA73CB">
        <w:rPr>
          <w:sz w:val="24"/>
          <w:szCs w:val="24"/>
        </w:rPr>
        <w:t>Habely</w:t>
      </w:r>
      <w:proofErr w:type="spellEnd"/>
      <w:r w:rsidRPr="00CA73CB">
        <w:rPr>
          <w:sz w:val="24"/>
          <w:szCs w:val="24"/>
        </w:rPr>
        <w:t xml:space="preserve"> &amp; Associates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Achieving &amp; Sustaining Institutional Excellence for the First Year of College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Betsy O. Barefoot, et al.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Assessing Conditions to Enhance Educational Effectiveness: The Inventory for Student Engagement &amp; Success.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George D. </w:t>
      </w:r>
      <w:proofErr w:type="spellStart"/>
      <w:r w:rsidRPr="00CA73CB">
        <w:rPr>
          <w:sz w:val="24"/>
          <w:szCs w:val="24"/>
        </w:rPr>
        <w:t>Kuh</w:t>
      </w:r>
      <w:proofErr w:type="spellEnd"/>
      <w:r w:rsidRPr="00CA73CB">
        <w:rPr>
          <w:sz w:val="24"/>
          <w:szCs w:val="24"/>
        </w:rPr>
        <w:t>, et al.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Assessment of Higher Order Thinking Skills</w:t>
      </w:r>
    </w:p>
    <w:p w:rsidR="008A420B" w:rsidRPr="00CA73CB" w:rsidRDefault="001B3186">
      <w:pPr>
        <w:ind w:firstLine="720"/>
        <w:rPr>
          <w:sz w:val="24"/>
          <w:szCs w:val="24"/>
        </w:rPr>
      </w:pPr>
      <w:r w:rsidRPr="00CA73CB">
        <w:rPr>
          <w:sz w:val="24"/>
          <w:szCs w:val="24"/>
        </w:rPr>
        <w:t>Editors: Gregory Schraw &amp; Daniel R. Robinson</w:t>
      </w:r>
    </w:p>
    <w:p w:rsidR="008A420B" w:rsidRPr="00CA73CB" w:rsidRDefault="008A420B">
      <w:pPr>
        <w:ind w:firstLine="720"/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To Build a Better Teacher: The Emergence of a Competitive Education Industry</w:t>
      </w:r>
    </w:p>
    <w:p w:rsidR="008A420B" w:rsidRPr="00CA73CB" w:rsidRDefault="001B3186">
      <w:pPr>
        <w:ind w:firstLine="720"/>
        <w:rPr>
          <w:sz w:val="24"/>
          <w:szCs w:val="24"/>
        </w:rPr>
      </w:pPr>
      <w:r w:rsidRPr="00CA73CB">
        <w:rPr>
          <w:sz w:val="24"/>
          <w:szCs w:val="24"/>
        </w:rPr>
        <w:t>By: Robert Gray Holland</w:t>
      </w:r>
    </w:p>
    <w:p w:rsidR="008A420B" w:rsidRPr="00CA73CB" w:rsidRDefault="008A420B">
      <w:pPr>
        <w:ind w:firstLine="720"/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Challenging &amp; Supporting the First-Year Student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Linda </w:t>
      </w:r>
      <w:proofErr w:type="spellStart"/>
      <w:r w:rsidRPr="00CA73CB">
        <w:rPr>
          <w:sz w:val="24"/>
          <w:szCs w:val="24"/>
        </w:rPr>
        <w:t>Suskie</w:t>
      </w:r>
      <w:proofErr w:type="spellEnd"/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Cheating Lessons: learning from Academic Dishonesty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James M. Lang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Choice Words: How Our Language Affects Children’s Learning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Peter H. Johnston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Complete Guide to Rubrics: Assessment Made Easy for Teachers, K-College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Audrey M. Quinlan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Creating and Recognizing Quality Rubrics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Judith </w:t>
      </w:r>
      <w:proofErr w:type="spellStart"/>
      <w:r w:rsidRPr="00CA73CB">
        <w:rPr>
          <w:sz w:val="24"/>
          <w:szCs w:val="24"/>
        </w:rPr>
        <w:t>Arter</w:t>
      </w:r>
      <w:proofErr w:type="spellEnd"/>
      <w:r w:rsidRPr="00CA73CB">
        <w:rPr>
          <w:sz w:val="24"/>
          <w:szCs w:val="24"/>
        </w:rPr>
        <w:t xml:space="preserve"> &amp; Jan </w:t>
      </w:r>
      <w:proofErr w:type="spellStart"/>
      <w:r w:rsidRPr="00CA73CB">
        <w:rPr>
          <w:sz w:val="24"/>
          <w:szCs w:val="24"/>
        </w:rPr>
        <w:t>Chappuis</w:t>
      </w:r>
      <w:proofErr w:type="spellEnd"/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Creating Contexts for Learning &amp; Self Authorship: Constructive Developmental Pedagogy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Marcia B. Baxter </w:t>
      </w:r>
      <w:proofErr w:type="spellStart"/>
      <w:r w:rsidRPr="00CA73CB">
        <w:rPr>
          <w:sz w:val="24"/>
          <w:szCs w:val="24"/>
        </w:rPr>
        <w:t>Magolda</w:t>
      </w:r>
      <w:proofErr w:type="spellEnd"/>
    </w:p>
    <w:p w:rsidR="00961E6A" w:rsidRDefault="00961E6A" w:rsidP="00961E6A">
      <w:pPr>
        <w:pStyle w:val="ListParagraph"/>
        <w:rPr>
          <w:sz w:val="24"/>
          <w:szCs w:val="24"/>
          <w:u w:val="single"/>
        </w:rPr>
      </w:pPr>
      <w:bookmarkStart w:id="0" w:name="_GoBack"/>
      <w:bookmarkEnd w:id="0"/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Enhancing Scholarly Work on Teaching &amp; Learning: Professional Literature That Makes a Difference.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Maryellen Weimer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First Generation College Students: Understanding and Improving the Experience from Recruitment to Commencement.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Lee Ward, et al.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 xml:space="preserve">The Focus Factor: 8 Essential Twenty-First Century Thinking Skills </w:t>
      </w:r>
      <w:r w:rsidR="00961E6A">
        <w:rPr>
          <w:sz w:val="24"/>
          <w:szCs w:val="24"/>
          <w:u w:val="single"/>
        </w:rPr>
        <w:t>f</w:t>
      </w:r>
      <w:r w:rsidRPr="00CA73CB">
        <w:rPr>
          <w:sz w:val="24"/>
          <w:szCs w:val="24"/>
          <w:u w:val="single"/>
        </w:rPr>
        <w:t>or Deeper Student Learning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James A. </w:t>
      </w:r>
      <w:proofErr w:type="spellStart"/>
      <w:r w:rsidRPr="00CA73CB">
        <w:rPr>
          <w:sz w:val="24"/>
          <w:szCs w:val="24"/>
        </w:rPr>
        <w:t>Bellanca</w:t>
      </w:r>
      <w:proofErr w:type="spellEnd"/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 xml:space="preserve">Forms of Ethical and Intellectual Development in College Years: A Scheme 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William G. Perry Jr.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The Heart of Higher Education A Call to Renewal: Transforming the Academy Through Collegial Conversation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Parker J. Palmer &amp; Arthur </w:t>
      </w:r>
      <w:proofErr w:type="spellStart"/>
      <w:r w:rsidRPr="00CA73CB">
        <w:rPr>
          <w:sz w:val="24"/>
          <w:szCs w:val="24"/>
        </w:rPr>
        <w:t>Zajonc</w:t>
      </w:r>
      <w:proofErr w:type="spellEnd"/>
      <w:r w:rsidRPr="00CA73CB">
        <w:rPr>
          <w:sz w:val="24"/>
          <w:szCs w:val="24"/>
        </w:rPr>
        <w:t xml:space="preserve"> with Megan Scribner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Helping College Students Find Purpose: The Campus Guide to Meaning-Making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Robert J. Nash &amp; Michele C. Murray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Helping Sophomores Succeed: Understanding and Improving Second-Year Experience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Mary Stuart Hunter, et al.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Helping Students Learn in a Learner-Centered Environment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Terry Doyle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How College Affects Students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Ernest T. </w:t>
      </w:r>
      <w:proofErr w:type="spellStart"/>
      <w:r w:rsidRPr="00CA73CB">
        <w:rPr>
          <w:sz w:val="24"/>
          <w:szCs w:val="24"/>
        </w:rPr>
        <w:t>Pascarella</w:t>
      </w:r>
      <w:proofErr w:type="spellEnd"/>
      <w:r w:rsidRPr="00CA73CB">
        <w:rPr>
          <w:sz w:val="24"/>
          <w:szCs w:val="24"/>
        </w:rPr>
        <w:t xml:space="preserve"> &amp; Patrick T. </w:t>
      </w:r>
      <w:proofErr w:type="spellStart"/>
      <w:r w:rsidRPr="00CA73CB">
        <w:rPr>
          <w:sz w:val="24"/>
          <w:szCs w:val="24"/>
        </w:rPr>
        <w:t>Terenzini</w:t>
      </w:r>
      <w:proofErr w:type="spellEnd"/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 xml:space="preserve">How People Learn: Brain, Mind, Experience, and School 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John D. </w:t>
      </w:r>
      <w:proofErr w:type="spellStart"/>
      <w:r w:rsidRPr="00CA73CB">
        <w:rPr>
          <w:sz w:val="24"/>
          <w:szCs w:val="24"/>
        </w:rPr>
        <w:t>Bransford</w:t>
      </w:r>
      <w:proofErr w:type="spellEnd"/>
      <w:r w:rsidRPr="00CA73CB">
        <w:rPr>
          <w:sz w:val="24"/>
          <w:szCs w:val="24"/>
        </w:rPr>
        <w:t>, et al.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How to Talk about Hot Topics on Campus: From Polarization to Moral Conversation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Robert J. Nash, et al.</w:t>
      </w:r>
    </w:p>
    <w:p w:rsidR="00961E6A" w:rsidRPr="00961E6A" w:rsidRDefault="00961E6A" w:rsidP="00961E6A">
      <w:pPr>
        <w:rPr>
          <w:sz w:val="24"/>
          <w:szCs w:val="24"/>
          <w:u w:val="single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Inspired College Teaching: A Career-Long Resource for Professional Growth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Maryellen Weimer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On Course: A Week-by-Week Guide of Your First Semester of College Teaching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James M. Lang</w:t>
      </w:r>
    </w:p>
    <w:p w:rsidR="008A420B" w:rsidRPr="00CA73CB" w:rsidRDefault="008A420B">
      <w:pPr>
        <w:rPr>
          <w:sz w:val="24"/>
          <w:szCs w:val="24"/>
          <w:u w:val="single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Outcomes Assessment in Higher Education: Views &amp; Perspectives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Editors: Peter </w:t>
      </w:r>
      <w:proofErr w:type="spellStart"/>
      <w:r w:rsidRPr="00CA73CB">
        <w:rPr>
          <w:sz w:val="24"/>
          <w:szCs w:val="24"/>
        </w:rPr>
        <w:t>Hernon</w:t>
      </w:r>
      <w:proofErr w:type="spellEnd"/>
      <w:r w:rsidRPr="00CA73CB">
        <w:rPr>
          <w:sz w:val="24"/>
          <w:szCs w:val="24"/>
        </w:rPr>
        <w:t xml:space="preserve"> &amp; Robert Dugan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Preventing Disruptive Behavior in Colleges: A Campus and Classroom Management Handbook for Higher Education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Howard </w:t>
      </w:r>
      <w:proofErr w:type="spellStart"/>
      <w:r w:rsidRPr="00CA73CB">
        <w:rPr>
          <w:sz w:val="24"/>
          <w:szCs w:val="24"/>
        </w:rPr>
        <w:t>Seeman</w:t>
      </w:r>
      <w:proofErr w:type="spellEnd"/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The Quality Rubric: A Systemic Approach for Implementing Quality Principles and Tools in Classrooms and Schools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Steve Benjamin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Quick Hits for New Faculty: Successful Strategies by Award - Winning Teachers</w:t>
      </w:r>
    </w:p>
    <w:p w:rsidR="008A420B" w:rsidRPr="00CA73CB" w:rsidRDefault="001B3186">
      <w:pPr>
        <w:ind w:firstLine="720"/>
        <w:rPr>
          <w:sz w:val="24"/>
          <w:szCs w:val="24"/>
        </w:rPr>
      </w:pPr>
      <w:r w:rsidRPr="00CA73CB">
        <w:rPr>
          <w:sz w:val="24"/>
          <w:szCs w:val="24"/>
        </w:rPr>
        <w:t xml:space="preserve">Edited By: Rosanne M. Cordell, et. al </w:t>
      </w:r>
    </w:p>
    <w:p w:rsidR="008A420B" w:rsidRPr="00CA73CB" w:rsidRDefault="008A420B">
      <w:pPr>
        <w:ind w:firstLine="720"/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Revisiting Outcomes Assessment in Higher Education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Editors: Peter </w:t>
      </w:r>
      <w:proofErr w:type="spellStart"/>
      <w:r w:rsidRPr="00CA73CB">
        <w:rPr>
          <w:sz w:val="24"/>
          <w:szCs w:val="24"/>
        </w:rPr>
        <w:t>Hernon</w:t>
      </w:r>
      <w:proofErr w:type="spellEnd"/>
      <w:r w:rsidRPr="00CA73CB">
        <w:rPr>
          <w:sz w:val="24"/>
          <w:szCs w:val="24"/>
        </w:rPr>
        <w:t>, Robert E. Dugan &amp; Candy Schwartz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The Skillful Teacher: On Technique, Trust, and Responsiveness in the Classroom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Stephen D. Brookfield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Student Development in College: Theory, Research, and Practice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Nancy J. Evans, et al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Student Success in College: Creating Conditions That Matter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George D. </w:t>
      </w:r>
      <w:proofErr w:type="spellStart"/>
      <w:r w:rsidRPr="00CA73CB">
        <w:rPr>
          <w:sz w:val="24"/>
          <w:szCs w:val="24"/>
        </w:rPr>
        <w:t>Kuh</w:t>
      </w:r>
      <w:proofErr w:type="spellEnd"/>
      <w:r w:rsidRPr="00CA73CB">
        <w:rPr>
          <w:sz w:val="24"/>
          <w:szCs w:val="24"/>
        </w:rPr>
        <w:t>, et al.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Teaching Graphic Design: Course Offerings and Class Projects from the Leading Graduate &amp; Undergraduate Programs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Editor: Steven Heller </w:t>
      </w:r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Transfer of Learning: Cognition, Instruction &amp; Reasoning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 xml:space="preserve">By: Robert E </w:t>
      </w:r>
      <w:proofErr w:type="spellStart"/>
      <w:r w:rsidRPr="00CA73CB">
        <w:rPr>
          <w:sz w:val="24"/>
          <w:szCs w:val="24"/>
        </w:rPr>
        <w:t>Haskel</w:t>
      </w:r>
      <w:proofErr w:type="spellEnd"/>
    </w:p>
    <w:p w:rsidR="008A420B" w:rsidRPr="00CA73CB" w:rsidRDefault="008A420B">
      <w:pPr>
        <w:rPr>
          <w:sz w:val="24"/>
          <w:szCs w:val="24"/>
        </w:rPr>
      </w:pPr>
    </w:p>
    <w:p w:rsidR="008A420B" w:rsidRPr="00CA73CB" w:rsidRDefault="001B3186" w:rsidP="001B3186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A73CB">
        <w:rPr>
          <w:sz w:val="24"/>
          <w:szCs w:val="24"/>
          <w:u w:val="single"/>
        </w:rPr>
        <w:t>What the Best College Teachers Do</w:t>
      </w:r>
    </w:p>
    <w:p w:rsidR="008A420B" w:rsidRPr="00CA73CB" w:rsidRDefault="001B3186">
      <w:pPr>
        <w:rPr>
          <w:sz w:val="24"/>
          <w:szCs w:val="24"/>
        </w:rPr>
      </w:pPr>
      <w:r w:rsidRPr="00CA73CB">
        <w:rPr>
          <w:sz w:val="24"/>
          <w:szCs w:val="24"/>
        </w:rPr>
        <w:tab/>
        <w:t>By: Ken Bain</w:t>
      </w:r>
    </w:p>
    <w:sectPr w:rsidR="008A420B" w:rsidRPr="00CA73CB" w:rsidSect="00961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53" w:rsidRDefault="00CB0F53" w:rsidP="00800F64">
      <w:pPr>
        <w:spacing w:line="240" w:lineRule="auto"/>
      </w:pPr>
      <w:r>
        <w:separator/>
      </w:r>
    </w:p>
  </w:endnote>
  <w:endnote w:type="continuationSeparator" w:id="0">
    <w:p w:rsidR="00CB0F53" w:rsidRDefault="00CB0F53" w:rsidP="00800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333687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1F9D" w:rsidRDefault="00321F9D" w:rsidP="00A072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21F9D" w:rsidRDefault="00321F9D" w:rsidP="00321F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9490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1F9D" w:rsidRDefault="00321F9D" w:rsidP="00A072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21F9D" w:rsidRDefault="00321F9D" w:rsidP="00321F9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7E6" w:rsidRDefault="00A55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53" w:rsidRDefault="00CB0F53" w:rsidP="00800F64">
      <w:pPr>
        <w:spacing w:line="240" w:lineRule="auto"/>
      </w:pPr>
      <w:r>
        <w:separator/>
      </w:r>
    </w:p>
  </w:footnote>
  <w:footnote w:type="continuationSeparator" w:id="0">
    <w:p w:rsidR="00CB0F53" w:rsidRDefault="00CB0F53" w:rsidP="00800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7E6" w:rsidRDefault="00A55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F64" w:rsidRDefault="00800F64" w:rsidP="00800F64">
    <w:pPr>
      <w:jc w:val="center"/>
      <w:rPr>
        <w:b/>
        <w:sz w:val="28"/>
        <w:szCs w:val="28"/>
        <w:u w:val="single"/>
      </w:rPr>
    </w:pPr>
  </w:p>
  <w:p w:rsidR="00800F64" w:rsidRDefault="00800F64" w:rsidP="00800F64">
    <w:pPr>
      <w:jc w:val="center"/>
      <w:rPr>
        <w:b/>
        <w:sz w:val="28"/>
        <w:szCs w:val="28"/>
        <w:u w:val="single"/>
      </w:rPr>
    </w:pPr>
  </w:p>
  <w:p w:rsidR="00800F64" w:rsidRPr="001B3186" w:rsidRDefault="00800F64" w:rsidP="00800F64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Education / Pedagogy </w:t>
    </w:r>
    <w:r w:rsidRPr="001B3186">
      <w:rPr>
        <w:b/>
        <w:sz w:val="28"/>
        <w:szCs w:val="28"/>
        <w:u w:val="single"/>
      </w:rPr>
      <w:t>Hard Copy Books</w:t>
    </w:r>
    <w:r>
      <w:rPr>
        <w:b/>
        <w:sz w:val="28"/>
        <w:szCs w:val="28"/>
        <w:u w:val="single"/>
      </w:rPr>
      <w:t xml:space="preserve"> @ PCA&amp;D Library</w:t>
    </w:r>
  </w:p>
  <w:p w:rsidR="00800F64" w:rsidRDefault="00800F64">
    <w:pPr>
      <w:pStyle w:val="Header"/>
    </w:pPr>
  </w:p>
  <w:p w:rsidR="00800F64" w:rsidRDefault="00800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7E6" w:rsidRDefault="00A55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05633"/>
    <w:multiLevelType w:val="hybridMultilevel"/>
    <w:tmpl w:val="AA98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0B"/>
    <w:rsid w:val="00162546"/>
    <w:rsid w:val="001B3186"/>
    <w:rsid w:val="00206FF5"/>
    <w:rsid w:val="00321F9D"/>
    <w:rsid w:val="00800F64"/>
    <w:rsid w:val="008A420B"/>
    <w:rsid w:val="00961E6A"/>
    <w:rsid w:val="00A317E1"/>
    <w:rsid w:val="00A557E6"/>
    <w:rsid w:val="00CA73CB"/>
    <w:rsid w:val="00C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71A1"/>
  <w15:docId w15:val="{35EF5F1E-FBDD-DE42-9AF5-9A187FAD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B3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F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64"/>
  </w:style>
  <w:style w:type="paragraph" w:styleId="Footer">
    <w:name w:val="footer"/>
    <w:basedOn w:val="Normal"/>
    <w:link w:val="FooterChar"/>
    <w:uiPriority w:val="99"/>
    <w:unhideWhenUsed/>
    <w:rsid w:val="00800F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64"/>
  </w:style>
  <w:style w:type="character" w:styleId="PageNumber">
    <w:name w:val="page number"/>
    <w:basedOn w:val="DefaultParagraphFont"/>
    <w:uiPriority w:val="99"/>
    <w:semiHidden/>
    <w:unhideWhenUsed/>
    <w:rsid w:val="0032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2018-03-06T16:36:00Z</cp:lastPrinted>
  <dcterms:created xsi:type="dcterms:W3CDTF">2018-03-02T18:04:00Z</dcterms:created>
  <dcterms:modified xsi:type="dcterms:W3CDTF">2018-03-06T16:55:00Z</dcterms:modified>
</cp:coreProperties>
</file>